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DECLARAÇÃO PESSOA COM DEFICIÊNCIA - PCD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ser verdade, assino a presente declaração e estou ciente de que a apresentação de declaração falsa pode acarretar desclassificação do edital e aplicação das sanções administrativas, civis e penais cabíveis.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DECLARANTE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66677</wp:posOffset>
          </wp:positionH>
          <wp:positionV relativeFrom="paragraph">
            <wp:posOffset>-276223</wp:posOffset>
          </wp:positionV>
          <wp:extent cx="1571513" cy="42727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1513" cy="4272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1733550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g9dVsxy9kkAcqAaKQGW1QLbvQ==">CgMxLjA4AHIhMTVxR2h2UnY5b1JYZkVzZ2tFTEw4QVQ1UHRQOUh3N21n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